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028DC" w:rsidRPr="00B9526F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8DC" w:rsidRPr="00B9526F" w:rsidRDefault="000028DC" w:rsidP="000028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9526F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CEE7C14" wp14:editId="441AFC68">
            <wp:extent cx="3810000" cy="2476500"/>
            <wp:effectExtent l="0" t="0" r="0" b="0"/>
            <wp:docPr id="1" name="Рисунок 1" descr="https://www.vkdp.ru/upload/iblock/02f/02f783530fd3e470ceaea9a35f939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kdp.ru/upload/iblock/02f/02f783530fd3e470ceaea9a35f9394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DC" w:rsidRPr="000028DC" w:rsidRDefault="000028DC" w:rsidP="000028DC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028DC">
        <w:rPr>
          <w:rFonts w:ascii="Times New Roman" w:hAnsi="Times New Roman" w:cs="Times New Roman"/>
          <w:b/>
          <w:sz w:val="28"/>
          <w:szCs w:val="24"/>
          <w:lang w:eastAsia="ru-RU"/>
        </w:rPr>
        <w:t>Рекомендации для педагогов по работе с детьми с ОВЗ</w:t>
      </w:r>
    </w:p>
    <w:p w:rsidR="000028DC" w:rsidRPr="000028DC" w:rsidRDefault="000028DC" w:rsidP="00002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Для ребенка с ОВЗ очень важно постоянное поощрение его взрослым за </w:t>
      </w:r>
      <w:proofErr w:type="gramStart"/>
      <w:r w:rsidRPr="000028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малейшие</w:t>
      </w:r>
      <w:proofErr w:type="gramEnd"/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успехи - это развивает в нем веру в собственные силы и возможности.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Поэтому, хвалите ребенка даже за незначительные достижения!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Воспитателям следует помнить о том, что детям с ОВЗ необходимы другие методы и способы подачи информации.</w:t>
      </w:r>
    </w:p>
    <w:p w:rsidR="000028DC" w:rsidRPr="000028DC" w:rsidRDefault="000028DC" w:rsidP="00002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0028DC">
        <w:rPr>
          <w:rFonts w:ascii="Times New Roman" w:hAnsi="Times New Roman" w:cs="Times New Roman"/>
          <w:sz w:val="24"/>
          <w:szCs w:val="24"/>
          <w:lang w:eastAsia="ru-RU"/>
        </w:rPr>
        <w:t>, на занятиях по художественн</w:t>
      </w:r>
      <w:proofErr w:type="gramStart"/>
      <w:r w:rsidRPr="000028DC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028DC"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эстетическому развитию детям необходима пошаговая инструкция, а не законченный образец рисунка. Такие дети, тяжело воспринимают сложные инструкции, зачастую им требуется больше времени для выполнения задания, чем другим детям.</w:t>
      </w:r>
    </w:p>
    <w:p w:rsidR="000028DC" w:rsidRPr="000028DC" w:rsidRDefault="000028DC" w:rsidP="00002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Педагог ни в коем случае не должен сравнивать "особого" ребенка с другими детьми, ведь его развитие идет другим, собственным путем.</w:t>
      </w:r>
    </w:p>
    <w:p w:rsidR="000028DC" w:rsidRPr="000028DC" w:rsidRDefault="000028DC" w:rsidP="00002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Задача воспитателя через коллективные игры формировать </w:t>
      </w:r>
      <w:r w:rsidRPr="000028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позитивные свойства личности ребенка, </w:t>
      </w: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мотивацию общения, которая обеспечит успешную адаптацию.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необходимо строить на интересном материале, с большим количеством наглядности по принципу </w:t>
      </w:r>
      <w:proofErr w:type="gramStart"/>
      <w:r w:rsidRPr="000028DC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028DC">
        <w:rPr>
          <w:rFonts w:ascii="Times New Roman" w:hAnsi="Times New Roman" w:cs="Times New Roman"/>
          <w:sz w:val="24"/>
          <w:szCs w:val="24"/>
          <w:lang w:eastAsia="ru-RU"/>
        </w:rPr>
        <w:t xml:space="preserve"> простого к сложному. Заинтересованность и успех не только пробуждают в ребенке веру в свои силы, снимают напряженность, но и способствуют поддержанию активного, комфортного состояния.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любом занятии требуется особый речевой режим </w:t>
      </w:r>
      <w:r w:rsidRPr="000028D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(при наличии у ребенка тяжелых форм нарушения речи)</w:t>
      </w: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У воспитателя, обращающегося к такому ребенку, речь должна быть максимально четкая, разборчивая, без резкого повышения голоса, содержать необходимое число повторений, подчеркнутое </w:t>
      </w:r>
      <w:proofErr w:type="spellStart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артикулирование</w:t>
      </w:r>
      <w:proofErr w:type="spellEnd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Приемы социально-педагогической поддержки ребенка: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Снятие страха - </w:t>
      </w:r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«Ничего страшного...»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Скрытая инструкция </w:t>
      </w:r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«Ты же помнишь, что...»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Авансирование - </w:t>
      </w:r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«У тебя получится...», «Ты сможешь...»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Усиление мотива - </w:t>
      </w:r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«Нам (тебе) это нужно </w:t>
      </w:r>
      <w:proofErr w:type="gramStart"/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</w:t>
      </w:r>
      <w:proofErr w:type="gramEnd"/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...»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Педагогическое внушение - «</w:t>
      </w:r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Приступай же...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Высокая оценка детали - </w:t>
      </w:r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«Вот эта часть у тебя получилась замечательно...»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«Сегодня ты хорошо рассказал </w:t>
      </w:r>
      <w:proofErr w:type="gramStart"/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.…, отвечал на вопросы и т.д.»</w:t>
      </w:r>
    </w:p>
    <w:p w:rsidR="000028DC" w:rsidRPr="000028DC" w:rsidRDefault="000028DC" w:rsidP="000028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Рекомендации по работе с детьми с </w:t>
      </w:r>
      <w:r w:rsidRPr="000028DC">
        <w:rPr>
          <w:rFonts w:ascii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ОВЗ</w:t>
      </w:r>
      <w:r w:rsidRPr="000028DC">
        <w:rPr>
          <w:rFonts w:ascii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:</w:t>
      </w:r>
      <w:r w:rsidRPr="000028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Принимайте ребенка таким, какой он есть. </w:t>
      </w:r>
      <w:proofErr w:type="gramStart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малыш не выполняет ваших указаний; отказывается от учебных занятий; не отвечает на вопросы и не обращается к вам с просьбами; не играет с другими детьми; самостоятельно не одевается; не умеет пользоваться ложкой; кричит и плачет, то это не значит, что он упрямый, вредный, </w:t>
      </w: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избалованный ребенок, просто в силу своих особенностей он не способен выполнить ваши требования.</w:t>
      </w:r>
      <w:proofErr w:type="gramEnd"/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Обязательно понаблюдайте за ребенком в свободной деятельности и в процессе его общения с родителями. </w:t>
      </w:r>
      <w:proofErr w:type="gramStart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ходе наблюдения отметьте для себя или письменно зафиксируйте: насколько ребенок привязан к родителям; как он с ними взаимодействует; устанавливает ли зрительный контакт; сохранна ли мелкая, общая моторика; какие предметы, занятия, виды деятельности привлекают внимание ребенка; в каких ситуациях он испытывает дискомфорт (плачет, кричит, проявляет агрессию); насколько развито понимание речи, собственная речь и т.д.</w:t>
      </w:r>
      <w:proofErr w:type="gramEnd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 собранные данные помогут вам наладить контакт с малышом и правильно организовать его поведение.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Проведите беседу с родителями малыша. В спокойной обстановке расскажите о том, что вас настораживает в поведении ребенка, спросите родителей, какие проблемы замечают они, как с ними справляются. Договоритесь с родителями о единстве подходов во взаимодействии с ребенком, посоветуйте обратиться за помощью к  психологу.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Если вам необходимо проводить учебные занятия с группой (подгруппой) детей, а ребенок мешает это делать, то заранее предложите ему «любимое занятие» (собирание мозаики, </w:t>
      </w:r>
      <w:proofErr w:type="spellStart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пазлов</w:t>
      </w:r>
      <w:proofErr w:type="spellEnd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конструктора «</w:t>
      </w:r>
      <w:proofErr w:type="spellStart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Лего</w:t>
      </w:r>
      <w:proofErr w:type="spellEnd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строителя и т.д.) или попросите младшего воспитателя позаниматься с малышом в отдельном помещении (спальне).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Во время прогулки держите малыша в поле зрения. Дети с РАС бывают двигательно расторможены, неусидчивы, импульсивны; они не способны понять и выполнить требования воспитателей - находиться на территории своего группового участка, поэтому могут уйти или убежать даже за пределы детского сада.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Никогда не заставляйте ребенка есть то, что едят остальные дети группы. Аутичный ребенок, как правило, имеет плохой аппетит и крайне избирателен в еде, поэтому договоритесь с родителями о том, как можно организовать питание малыша. Например, приносить в детский сад какие-либо продукты (безопасные).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 Постарайтесь предотвращать ситуации, в которых могут возникнуть негативные проявления в поведении ребенка. Если это сделать не удалось, и малыш кричит, плачет, бьется в истерике, попробуйте переключить внимание ребенка на то, что может его заинтересовать: покажите яркую динамичную игрушку, включите детскую песенку, зажгите фо</w:t>
      </w:r>
      <w:bookmarkStart w:id="0" w:name="_GoBack"/>
      <w:bookmarkEnd w:id="0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нарик, надуйте мыльные пузыри и т.д. Простые уговоры и увещевания не действенны, поскольку ребенок не понимает обращенной речи.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8. Помогите ребенку освоить навык самостоятельного одевания и раздевания. </w:t>
      </w:r>
      <w:proofErr w:type="gramStart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Большинство детей с РАС не способны овладеть этим навыком без специального обучения.</w:t>
      </w:r>
      <w:proofErr w:type="gramEnd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связано либо с нарушениями в моторном развитии ребенка, либо непониманием последовательности действий. Поэтому целесообразно в раздевалке группы </w:t>
      </w:r>
      <w:proofErr w:type="gramStart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разместить схему</w:t>
      </w:r>
      <w:proofErr w:type="gramEnd"/>
      <w:r w:rsidRPr="000028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одевания на прогулку в виде картинок с предметами одежды последовательно одеваемых детьми.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равил работы с детьми с ЗПР для воспитателя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Постоянно держать таких детей в поле зрения, не оставлять их без внимания.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Многократно повторять материал на занятиях.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Создавать ситуации успеха, поощрять за малейшие дела.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При проведении любого вида занятий или игр воспитатель должен помнить, что необходимо решать не только задачи общеобразовательной программы, но и коррекционные задачи.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Закреплять пройденный материал в свободной деятельности, во время режимных моментов.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Предлагать ребенку с ЗПР облегченные задания, не сообщая об этом воспитаннику.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Проводить дополнительные индивидуальные занятия по закреплению материала.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Давать ребенку не многоступенчатую инструкцию, а дробить ее на части.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Поскольку дети с ЗПР имеют низкую работоспособность, быстро истощаются, не нужно принуждать ребенка к активной мыслительной деятельности в конце занятия.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Необходимо использовать максимальное количество анализаторов при усвоении нового материала.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Поскольку у детей с ЗПР отсутствует любознательность и низкая учебная мотивация, необходимо применять красивую, яркую наглядность.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Речь самого воспитателя 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Не концентрировать внимание на недостатках ребенка.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Давать посильные поручения, вырабатывать самостоятельность, ответственность, критичность к своим действиям.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Предоставлять ребенку выбор, формировать умение принимать решения, брать на себя ответственность.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Учить анализировать свои действия, критично относится к результатам своего труда. Обсуждения заканчивать на положительной ноте.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Включать ребенка в общественную жизнь, показывать его значимость в социуме, учить осознавать себя личностью.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proofErr w:type="gramStart"/>
      <w:r w:rsidRPr="000028DC">
        <w:rPr>
          <w:rFonts w:ascii="Times New Roman" w:hAnsi="Times New Roman" w:cs="Times New Roman"/>
          <w:sz w:val="24"/>
          <w:szCs w:val="24"/>
          <w:lang w:eastAsia="ru-RU"/>
        </w:rPr>
        <w:t>посоветовать родителям обратиться</w:t>
      </w:r>
      <w:proofErr w:type="gramEnd"/>
      <w:r w:rsidRPr="000028DC">
        <w:rPr>
          <w:rFonts w:ascii="Times New Roman" w:hAnsi="Times New Roman" w:cs="Times New Roman"/>
          <w:sz w:val="24"/>
          <w:szCs w:val="24"/>
          <w:lang w:eastAsia="ru-RU"/>
        </w:rPr>
        <w:t xml:space="preserve"> к специалистам (логопед, дефектолог, психолог).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При необходимости посоветовать обратиться за медикаментозной помощью к узким специалистам (невропатолог, иммунолог, отоларинголог, офтальмолог).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Рекомендации педагогам по работе с детьми,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28DC">
        <w:rPr>
          <w:rFonts w:ascii="Times New Roman" w:hAnsi="Times New Roman" w:cs="Times New Roman"/>
          <w:sz w:val="24"/>
          <w:szCs w:val="24"/>
          <w:lang w:eastAsia="ru-RU"/>
        </w:rPr>
        <w:t>имеющими</w:t>
      </w:r>
      <w:proofErr w:type="gramEnd"/>
      <w:r w:rsidRPr="000028DC">
        <w:rPr>
          <w:rFonts w:ascii="Times New Roman" w:hAnsi="Times New Roman" w:cs="Times New Roman"/>
          <w:sz w:val="24"/>
          <w:szCs w:val="24"/>
          <w:lang w:eastAsia="ru-RU"/>
        </w:rPr>
        <w:t> нарушения речи.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Особое внимание уделяйте созданию условий для проявления речевой активности и подражательности, преодоления речевого негативизма.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Уделяйте внимание созданию обстановки эмоционального благополучия детей в группе.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Воспитывайте общее и речевое поведения детей, включая работу по развитию слухового внимания и сознательного восприятия речи.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Расширяйте кругозор детей на прогулках, в режимных моментах, бытовых ситуациях.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Уточняйте имеющийся словарь детей, расширяйте пассивный словарный запас, активизируйте его по лексико-тематическим циклам.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Формируйте обобщающие понятия.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Развивайте представления детей о времени и пространстве, форме, величине и цвете предметов </w:t>
      </w:r>
      <w:r w:rsidRPr="000028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(сенсорное воспитание детей)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Обучайте детей процессам анализа, синтеза, сравнения предметов по их составным частям, признакам, действиям.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Развивайте общую, мелкую и артикуляционную моторику детей.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Развивайте память детей путем заучивания речевого материала разного вида.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t>Развивайте диалогическую речь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28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Развивайте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занятий.</w:t>
      </w:r>
    </w:p>
    <w:p w:rsidR="000028DC" w:rsidRPr="000028DC" w:rsidRDefault="000028DC" w:rsidP="00002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5F82" w:rsidRPr="000028DC" w:rsidRDefault="00885F82" w:rsidP="000028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85F82" w:rsidRPr="0000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A49"/>
    <w:multiLevelType w:val="multilevel"/>
    <w:tmpl w:val="2A1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C6159"/>
    <w:multiLevelType w:val="multilevel"/>
    <w:tmpl w:val="AB14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47099"/>
    <w:multiLevelType w:val="multilevel"/>
    <w:tmpl w:val="C6FA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34B9F"/>
    <w:multiLevelType w:val="multilevel"/>
    <w:tmpl w:val="BA7CA3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52BC0"/>
    <w:multiLevelType w:val="multilevel"/>
    <w:tmpl w:val="6184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24F31"/>
    <w:multiLevelType w:val="multilevel"/>
    <w:tmpl w:val="B6C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8C"/>
    <w:rsid w:val="000028DC"/>
    <w:rsid w:val="00885F82"/>
    <w:rsid w:val="008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8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8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2024-07-08T16:01:00Z</dcterms:created>
  <dcterms:modified xsi:type="dcterms:W3CDTF">2024-07-08T16:03:00Z</dcterms:modified>
</cp:coreProperties>
</file>