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AC" w:rsidRPr="00BB7264" w:rsidRDefault="00D86DAC" w:rsidP="00D8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7264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направлению развития детей</w:t>
      </w:r>
    </w:p>
    <w:p w:rsidR="00D86DAC" w:rsidRPr="00BB7264" w:rsidRDefault="00D86DAC" w:rsidP="00D8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72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№7 «Колосок»  </w:t>
      </w:r>
      <w:proofErr w:type="spellStart"/>
      <w:r w:rsidRPr="00BB726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BB7264">
        <w:rPr>
          <w:rFonts w:ascii="Times New Roman" w:eastAsia="Times New Roman" w:hAnsi="Times New Roman" w:cs="Times New Roman"/>
          <w:sz w:val="18"/>
          <w:szCs w:val="18"/>
          <w:lang w:eastAsia="ru-RU"/>
        </w:rPr>
        <w:t>.Б</w:t>
      </w:r>
      <w:proofErr w:type="gramEnd"/>
      <w:r w:rsidRPr="00BB7264">
        <w:rPr>
          <w:rFonts w:ascii="Times New Roman" w:eastAsia="Times New Roman" w:hAnsi="Times New Roman" w:cs="Times New Roman"/>
          <w:sz w:val="18"/>
          <w:szCs w:val="18"/>
          <w:lang w:eastAsia="ru-RU"/>
        </w:rPr>
        <w:t>лагодатное</w:t>
      </w:r>
      <w:proofErr w:type="spellEnd"/>
      <w:r w:rsidRPr="00BB72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D86DAC" w:rsidRPr="00BB7264" w:rsidRDefault="00D86DAC" w:rsidP="00D86D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18"/>
          <w:szCs w:val="18"/>
          <w:lang w:eastAsia="ru-RU"/>
        </w:rPr>
      </w:pPr>
    </w:p>
    <w:p w:rsidR="00D86DAC" w:rsidRPr="00BB7264" w:rsidRDefault="00D86DAC" w:rsidP="00D86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86DAC" w:rsidRPr="00BB7264" w:rsidRDefault="00D86DAC" w:rsidP="00D86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86DAC" w:rsidRPr="00BB7264" w:rsidRDefault="00D86DAC" w:rsidP="00D86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86DAC" w:rsidRPr="00BB7264" w:rsidRDefault="00D86DAC" w:rsidP="00D86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86DAC" w:rsidRDefault="00D86DAC" w:rsidP="00D86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86DAC" w:rsidRDefault="00D86DAC" w:rsidP="00D86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86DAC" w:rsidRPr="00BB7264" w:rsidRDefault="00D86DAC" w:rsidP="00D86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86DAC" w:rsidRPr="00BB7264" w:rsidRDefault="00D86DAC" w:rsidP="00D86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</w:p>
    <w:p w:rsidR="00D86DAC" w:rsidRPr="00D86DAC" w:rsidRDefault="00D86DAC" w:rsidP="00D86D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r w:rsidRPr="00D86DAC">
        <w:rPr>
          <w:rFonts w:ascii="Times New Roman" w:eastAsia="Calibri" w:hAnsi="Times New Roman" w:cs="Times New Roman"/>
          <w:b/>
          <w:sz w:val="36"/>
          <w:szCs w:val="36"/>
        </w:rPr>
        <w:t>Семинар-практикум с элементами тренинга</w:t>
      </w:r>
    </w:p>
    <w:bookmarkEnd w:id="0"/>
    <w:p w:rsidR="00D86DAC" w:rsidRPr="00BB7264" w:rsidRDefault="00D86DAC" w:rsidP="00D86D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DAC">
        <w:rPr>
          <w:rFonts w:ascii="Times New Roman" w:eastAsia="Calibri" w:hAnsi="Times New Roman" w:cs="Times New Roman"/>
          <w:b/>
          <w:sz w:val="36"/>
          <w:szCs w:val="36"/>
        </w:rPr>
        <w:t xml:space="preserve">«Мир </w:t>
      </w:r>
      <w:proofErr w:type="spellStart"/>
      <w:r w:rsidRPr="00D86DAC">
        <w:rPr>
          <w:rFonts w:ascii="Times New Roman" w:eastAsia="Calibri" w:hAnsi="Times New Roman" w:cs="Times New Roman"/>
          <w:b/>
          <w:sz w:val="36"/>
          <w:szCs w:val="36"/>
        </w:rPr>
        <w:t>ОсобОВоЗейки</w:t>
      </w:r>
      <w:proofErr w:type="spellEnd"/>
      <w:r w:rsidRPr="00D86DAC">
        <w:rPr>
          <w:rFonts w:ascii="Times New Roman" w:eastAsia="Calibri" w:hAnsi="Times New Roman" w:cs="Times New Roman"/>
          <w:b/>
          <w:sz w:val="36"/>
          <w:szCs w:val="36"/>
        </w:rPr>
        <w:t xml:space="preserve"> - особого ребенка»</w:t>
      </w:r>
    </w:p>
    <w:p w:rsidR="00D86DAC" w:rsidRPr="00BB7264" w:rsidRDefault="00D86DAC" w:rsidP="00D86D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DAC" w:rsidRPr="00BB7264" w:rsidRDefault="00D86DAC" w:rsidP="00D86D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DAC" w:rsidRDefault="00D86DAC" w:rsidP="00D86D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DAC" w:rsidRDefault="00D86DAC" w:rsidP="00D86D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DAC" w:rsidRDefault="00D86DAC" w:rsidP="00D86D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DAC" w:rsidRDefault="00D86DAC" w:rsidP="00D86D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DAC" w:rsidRDefault="00D86DAC" w:rsidP="00D86D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DAC" w:rsidRDefault="00D86DAC" w:rsidP="00D86D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DAC" w:rsidRPr="00BB7264" w:rsidRDefault="00D86DAC" w:rsidP="00D86D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DAC" w:rsidRPr="00BB7264" w:rsidRDefault="00D86DAC" w:rsidP="00D86D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DAC" w:rsidRPr="00BB7264" w:rsidRDefault="00D86DAC" w:rsidP="00D86D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DAC" w:rsidRDefault="00D86DAC" w:rsidP="00D86D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DAC" w:rsidRDefault="00D86DAC" w:rsidP="00D86D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DAC" w:rsidRPr="00BB7264" w:rsidRDefault="00D86DAC" w:rsidP="00D86D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DAC" w:rsidRPr="00BB7264" w:rsidRDefault="00D86DAC" w:rsidP="00D86D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DAC" w:rsidRPr="00BB7264" w:rsidRDefault="00D86DAC" w:rsidP="00D86D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BB7264">
        <w:rPr>
          <w:rFonts w:ascii="Times New Roman" w:eastAsia="Calibri" w:hAnsi="Times New Roman" w:cs="Times New Roman"/>
          <w:sz w:val="24"/>
          <w:szCs w:val="24"/>
        </w:rPr>
        <w:t xml:space="preserve">Подготовила: </w:t>
      </w:r>
    </w:p>
    <w:p w:rsidR="00D86DAC" w:rsidRPr="00BB7264" w:rsidRDefault="00D86DAC" w:rsidP="00D86D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726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педагог-психолог</w:t>
      </w:r>
    </w:p>
    <w:p w:rsidR="00D86DAC" w:rsidRDefault="00D86DAC" w:rsidP="00D86D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Pr="00BB7264">
        <w:rPr>
          <w:rFonts w:ascii="Times New Roman" w:eastAsia="Calibri" w:hAnsi="Times New Roman" w:cs="Times New Roman"/>
          <w:sz w:val="24"/>
          <w:szCs w:val="24"/>
        </w:rPr>
        <w:t>Косторнова</w:t>
      </w:r>
      <w:proofErr w:type="spellEnd"/>
      <w:r w:rsidRPr="00BB7264">
        <w:rPr>
          <w:rFonts w:ascii="Times New Roman" w:eastAsia="Calibri" w:hAnsi="Times New Roman" w:cs="Times New Roman"/>
          <w:sz w:val="24"/>
          <w:szCs w:val="24"/>
        </w:rPr>
        <w:t xml:space="preserve"> Е.В.</w:t>
      </w:r>
    </w:p>
    <w:p w:rsidR="00D86DAC" w:rsidRDefault="00D86DAC" w:rsidP="00D86D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6DAC" w:rsidRDefault="00D86DAC" w:rsidP="00D86D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6DAC" w:rsidRDefault="00D86DAC" w:rsidP="00D86D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6DAC" w:rsidRDefault="00D86DAC" w:rsidP="00D86D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6DAC" w:rsidRDefault="00D86DAC" w:rsidP="00D86D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6DAC" w:rsidRDefault="00D86DAC" w:rsidP="00D86D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6DAC" w:rsidRDefault="00D86DAC" w:rsidP="00D86D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6DAC" w:rsidRDefault="00D86DAC" w:rsidP="00D86D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лагодатное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2024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D86DAC" w:rsidRPr="00BB7264" w:rsidRDefault="00D86DAC" w:rsidP="00D86D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Цель: Развитие профессионально-личностной готовности воспитателей, педагогов-психологов, логопедов к работе с детьми-инвалидами и детьми с ограниченными возможностями здоровья; повышение компетентности в работе с детьми с ОВЗ.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• Развивать умение учитывать особенности детей с ОВЗ при организации индивидуальной коррекционно-развивающей работы.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• </w:t>
      </w:r>
      <w:proofErr w:type="gram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азвивать </w:t>
      </w:r>
      <w:proofErr w:type="spell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 по отношению к детям с ОВЗ.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Используемые формы и методы: проблемный метод изложения материала, </w:t>
      </w:r>
      <w:proofErr w:type="spell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> упражнения, направленные на эмоциональный подъем, снижение напряжения, сплочение коллектива.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Целевая группа: воспитатели, педагоги-психологи, логопеды.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86DAC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Оборудование: мольберт, макет солнца, лучи солнца (карандаши и ручки, фломастеры, маркеры), схематичная фигура мальчика, релаксационная музыка.</w:t>
      </w:r>
      <w:proofErr w:type="gramEnd"/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Ход мероприятия: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86DAC">
        <w:rPr>
          <w:rFonts w:ascii="Times New Roman" w:hAnsi="Times New Roman" w:cs="Times New Roman"/>
          <w:sz w:val="24"/>
          <w:szCs w:val="24"/>
          <w:lang w:eastAsia="ru-RU"/>
        </w:rPr>
        <w:t> Добрый день, уважаемые коллеги! Рада нашей встрече. Надеюсь на плодотворную работу и на то, что каждый получит положительные эмоции и зарядится определенным багажом информации. Мы собрались сегодня здесь, для того чтобы поговорить о детях с особенностями развития</w:t>
      </w: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D86DAC">
        <w:rPr>
          <w:rFonts w:ascii="Times New Roman" w:hAnsi="Times New Roman" w:cs="Times New Roman"/>
          <w:sz w:val="24"/>
          <w:szCs w:val="24"/>
          <w:lang w:eastAsia="ru-RU"/>
        </w:rPr>
        <w:t>и об отношении к ним.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Ведущий (зачитывает стихотворение):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Мир «</w:t>
      </w: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особого</w:t>
      </w:r>
      <w:r w:rsidRPr="00D86DAC">
        <w:rPr>
          <w:rFonts w:ascii="Times New Roman" w:hAnsi="Times New Roman" w:cs="Times New Roman"/>
          <w:sz w:val="24"/>
          <w:szCs w:val="24"/>
          <w:lang w:eastAsia="ru-RU"/>
        </w:rPr>
        <w:t>» </w:t>
      </w: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ребенка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Интересен и пуглив.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Мир «</w:t>
      </w: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особого</w:t>
      </w:r>
      <w:r w:rsidRPr="00D86DAC">
        <w:rPr>
          <w:rFonts w:ascii="Times New Roman" w:hAnsi="Times New Roman" w:cs="Times New Roman"/>
          <w:sz w:val="24"/>
          <w:szCs w:val="24"/>
          <w:lang w:eastAsia="ru-RU"/>
        </w:rPr>
        <w:t>» </w:t>
      </w: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ребенка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Безобразен</w:t>
      </w:r>
      <w:proofErr w:type="gram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 и красив.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Неуклюж</w:t>
      </w:r>
      <w:proofErr w:type="gram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>, порою странен,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Добродушен и открыт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Мир «</w:t>
      </w: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особого</w:t>
      </w:r>
      <w:r w:rsidRPr="00D86DAC">
        <w:rPr>
          <w:rFonts w:ascii="Times New Roman" w:hAnsi="Times New Roman" w:cs="Times New Roman"/>
          <w:sz w:val="24"/>
          <w:szCs w:val="24"/>
          <w:lang w:eastAsia="ru-RU"/>
        </w:rPr>
        <w:t>» </w:t>
      </w: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D86DA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Иногда он нас страшит.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Почему он агрессивен?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Почему он так закрыт?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Почему он так испуган?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Почему не говорит?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Мир «</w:t>
      </w: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особого</w:t>
      </w:r>
      <w:r w:rsidRPr="00D86DAC">
        <w:rPr>
          <w:rFonts w:ascii="Times New Roman" w:hAnsi="Times New Roman" w:cs="Times New Roman"/>
          <w:sz w:val="24"/>
          <w:szCs w:val="24"/>
          <w:lang w:eastAsia="ru-RU"/>
        </w:rPr>
        <w:t>» </w:t>
      </w: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ребенка –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Он закрыт от глаз чужих.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Мир «</w:t>
      </w: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особого</w:t>
      </w:r>
      <w:r w:rsidRPr="00D86DAC">
        <w:rPr>
          <w:rFonts w:ascii="Times New Roman" w:hAnsi="Times New Roman" w:cs="Times New Roman"/>
          <w:sz w:val="24"/>
          <w:szCs w:val="24"/>
          <w:lang w:eastAsia="ru-RU"/>
        </w:rPr>
        <w:t>» </w:t>
      </w: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ребенка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Допускает лишь своих!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Упражнение “Поделись теплом”.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Предлагаю перед активной работой объединиться и поделиться теплом. Давайте встанем в один общий круг. Закройте глаза, расслабьтесь, представьте радостное состояние абсолютного покоя и счастья, улыбнитесь. Почувствуйте, как Вы расслаблены, тепло, уверенность и спокойствие овладевает вами. А теперь, возьмитесь за руки и поделитесь своей энергией добра, тепла и духовных сил друг с другом. Вот мы с вами образовали круг добра и энергии. Почувствовали тепло? Замечательно! (релаксационная музыка)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Упражнение «Сильные стороны»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Цель: осознание собственных способностей и умений</w:t>
      </w: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Каждому участнику раздаются лучики. Участники пишут на них свои сильные стороны профессионального мастерства: качества, способности</w:t>
      </w: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D86DAC">
        <w:rPr>
          <w:rFonts w:ascii="Times New Roman" w:hAnsi="Times New Roman" w:cs="Times New Roman"/>
          <w:sz w:val="24"/>
          <w:szCs w:val="24"/>
          <w:lang w:eastAsia="ru-RU"/>
        </w:rPr>
        <w:t> умения, которые им помогают в работе с детьми.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Задача участников сложить лучики в одно солнце сильных профессиональных умений и способностей.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3058B911" wp14:editId="56C0A162">
            <wp:extent cx="4086225" cy="4086225"/>
            <wp:effectExtent l="0" t="0" r="9525" b="9525"/>
            <wp:docPr id="1" name="Рисунок 1" descr="t1653285423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53285423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Участники приклеивают свой лучик к общему солнцу, объединяясь в одно общее солнце профессионалов своего дела.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Вопросы для обсуждения: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— Кто испытывал неловкость, затруднения?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— Узнали ли вы что-то новое о своих коллегах?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D86DAC">
        <w:rPr>
          <w:rFonts w:ascii="Times New Roman" w:hAnsi="Times New Roman" w:cs="Times New Roman"/>
          <w:sz w:val="24"/>
          <w:szCs w:val="24"/>
          <w:lang w:eastAsia="ru-RU"/>
        </w:rPr>
        <w:t>: Пусть это солнце греет нас всё занятие и помогает в работе. Какие-то стороны взаимоотношений предлагают задуматься, какие-то еще не достигли нужных способностей.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Много умений и знаний, сильных сторон педагогического мастерства мы с вами собрали.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Обратите внимание: у нас гость и зовут его </w:t>
      </w:r>
      <w:proofErr w:type="spell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ОсобОВоЗейка</w:t>
      </w:r>
      <w:proofErr w:type="spell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>! Он нас будет сегодня сопровождать в течение нашей встречи.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36FC0F22" wp14:editId="7EDD5FB8">
            <wp:extent cx="2352675" cy="3050635"/>
            <wp:effectExtent l="0" t="0" r="0" b="0"/>
            <wp:docPr id="2" name="Рисунок 2" descr="t1653285423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653285423a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05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(схематичная фигура ребёнка, который олицетворяет всех детей с ограниченными возможностями здоровья)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Упражнение «Проникновение»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Родился долгожданный и желанный ребенок. Мама и папа его очень любят, но так случилось, что он не такой, как все. (Пауза). Особый</w:t>
      </w: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 Он плохо слышит, не видит, много прыгает на месте, улыбается и говорит что-то не понятное нам взрослым, желая при этом увидеть искорку понимания. Он не умеет играть с детьми, общаться </w:t>
      </w:r>
      <w:proofErr w:type="gram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взрослыми, но ему хочется этому научится и быть рядом с нами. В этот мир он пришел таким не понятным и сейчас он с нами.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Какое чувство родилось у вас при встрече с </w:t>
      </w:r>
      <w:proofErr w:type="spell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ОсобоОВоЗейкой</w:t>
      </w:r>
      <w:proofErr w:type="spell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(или с похожими детьми?)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86DAC">
        <w:rPr>
          <w:rFonts w:ascii="Times New Roman" w:hAnsi="Times New Roman" w:cs="Times New Roman"/>
          <w:sz w:val="24"/>
          <w:szCs w:val="24"/>
          <w:lang w:eastAsia="ru-RU"/>
        </w:rPr>
        <w:t> Дети с ограниченными возможностями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В данную группу можно отнести как детей-инвалидов, так и не признанных инвалидами, но при наличии ограничений жизнедеятельности. В эту группу входят дети, требующие особого внимания и подхода к воспитанию.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Упражнение</w:t>
      </w:r>
      <w:r w:rsidRPr="00D86D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«Трудности»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Попадая в условия ДОУ, дети с ОВЗ испытывают целый ряд трудностей, которые им необходимо преодолевать с помощью взрослого для успешной адаптации и социализации в коллективе, где обучаются обычные дети.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- Назовите определённую трудность детей с ОВЗ, связанную с процессом освоения программы или с общением со сверстниками и взрослыми. (Ведущий записывает на мольберте все предлагаемые варианты ответов).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Итак, подведём итоги.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У детей с ОВЗ в процессе освоения программы и в общении со сверстниками часто встречаются следующие затруднения: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1. очень низкий темп выполнения заданий;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2. постоянная нужда в помощи взрослого;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3. отсутствие мотивации к познавательной деятельности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4. низкий уровень развития свойств внимания (устойчивость, концентрация, переключение);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5. низкий уровень развития речи, мышления (классификация, сравнение, аналогии);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6. трудности в понимании инструкции;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7. нарушения координации движений;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8. низкая самооценка и повышенная тревожность;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9. высокий уровень </w:t>
      </w:r>
      <w:proofErr w:type="spell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психомышечного</w:t>
      </w:r>
      <w:proofErr w:type="spell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 напряжения;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10. низкий уровень развития мелкой и крупной моторики.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D86DAC">
        <w:rPr>
          <w:rFonts w:ascii="Times New Roman" w:hAnsi="Times New Roman" w:cs="Times New Roman"/>
          <w:sz w:val="24"/>
          <w:szCs w:val="24"/>
          <w:lang w:eastAsia="ru-RU"/>
        </w:rPr>
        <w:t> Чтобы испытать на себе, что чувствует ребенок с ОВЗ при не совсем удачном выполнении заданий, предлагаю превратиться в ребенка и поиграть упражнение </w:t>
      </w: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«Художник»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Упражнение «Художник».</w:t>
      </w:r>
      <w:r w:rsidRPr="00D86DAC">
        <w:rPr>
          <w:rFonts w:ascii="Times New Roman" w:hAnsi="Times New Roman" w:cs="Times New Roman"/>
          <w:sz w:val="24"/>
          <w:szCs w:val="24"/>
          <w:lang w:eastAsia="ru-RU"/>
        </w:rPr>
        <w:t> / Рассогласование тела и интеллекта/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D86DAC">
        <w:rPr>
          <w:rFonts w:ascii="Times New Roman" w:hAnsi="Times New Roman" w:cs="Times New Roman"/>
          <w:sz w:val="24"/>
          <w:szCs w:val="24"/>
          <w:lang w:eastAsia="ru-RU"/>
        </w:rPr>
        <w:t>: Упражнение выполняется в положении альбом на голове, придерживать не ведущей рукой, взять фломастер и четко выполнять инструкции. Не разговаривать.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Нарисуйте в верхней части листа маленький ровный круг – это будет голова снеговика.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В нижней части листа нарисуйте большой круг – основание снеговика.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Теперь вернитесь к голове снеговика и нарисуйте на ней черный цилиндр.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В промежутке между маленьким и большим кругами нарисуйте круг среднего размера </w:t>
      </w:r>
      <w:proofErr w:type="gram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>уловище снеговика.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Теперь снова вернитесь к голове и в правой её части нарисуйте глаз снеговика.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С левой стороны туловища нарисуйте руку снеговика, чтобы она заканчивалась в виде пальцев, держащих метлу.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том месте, где соприкасаются маленький и средний круги, нарисуйте шарф, обмотанный вокруг шеи снеговика, чтобы его концы развевались по ветру вправо.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Нарисуйте второй глаз в левой части снеговика и точно посередине между глаз нарисуйте нос - морковку.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С правой стороны туловища нарисуйте ещё одну руку, чтобы на ней сидела птичка ровно посередине ветки.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Нарисуйте улыбку на лице снеговика. Теперь нарисуйте маленькую ёлочку, стоящую слева от снеговика. Прекратите рисовать.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Рефлексия.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Легко было выполнять задание?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Теперь можете взглянуть на своё художественное произведение.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Какие чувства, испытывали при работе?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Что мешало?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Как отражался на работе быстрый темп и «сухость» ведущего?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Какие чувства вызвал результат работы?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А дети с ОВЗ, с которыми мы работаем, находятся в таких ситуациях и испытывают такие чувства каждый день. Что еще они ощущают и чувствуют?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D86D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Притча «Протяни ты ему руку»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В болоте тонул человек. Он весь погрузился в трясину, и только голова его еще выглядывала. Несчастный громко кричал, прося о помощи. Скоро целая толпа собралась на месте происшествия. Нашелся смельчак, пожелавший спасти </w:t>
      </w:r>
      <w:proofErr w:type="gram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тонущего</w:t>
      </w:r>
      <w:proofErr w:type="gram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. "Протяни мне руку! - кричал он ему. - Я вытащу тебя из болота". Но тонущий взывал о помощи и ничего не делал для того, чтобы тот смог ему помочь. "Дай же мне руку!" - все повторял ему человек. В ответ раздавались лишь жалобные крики о помощи. Тогда из толпы вышел еще один человек и сказал: "Ты же видишь, что он никак не может дать тебе руку. Протяни ему </w:t>
      </w:r>
      <w:proofErr w:type="gram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>, тогда ты сможешь его спасти".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Рефлексия.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Подумайте, пожалуйста, как мы можем помочь детям с ОВЗ?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Вернемся к нашему </w:t>
      </w:r>
      <w:proofErr w:type="spell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ОсобОВоЗейке</w:t>
      </w:r>
      <w:proofErr w:type="spell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. Подумайте, что может дать ему каждый из нас? (Раздаются </w:t>
      </w:r>
      <w:proofErr w:type="spell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 на клеевой основе, каждому по одной)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Запишите на </w:t>
      </w:r>
      <w:proofErr w:type="gram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розовых</w:t>
      </w:r>
      <w:proofErr w:type="gram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стикерах</w:t>
      </w:r>
      <w:proofErr w:type="spell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 свое предложение, что Вы, как педагоги можете дать ребёнку с ОВЗ?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А на </w:t>
      </w:r>
      <w:proofErr w:type="gram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голубых</w:t>
      </w:r>
      <w:proofErr w:type="gram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стикерах</w:t>
      </w:r>
      <w:proofErr w:type="spell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 напишите свое пожелание этому ребенку</w:t>
      </w: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Теперь по очереди зачитайте, что Вы написали и наклейте </w:t>
      </w:r>
      <w:proofErr w:type="spell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 на фигуру мальчика </w:t>
      </w:r>
      <w:proofErr w:type="spell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ОсобОВоЗейки</w:t>
      </w:r>
      <w:proofErr w:type="spell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 в виде одежды.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Один цвет - это рубашка, другой цвет – брюки. Я думаю, что нашему </w:t>
      </w:r>
      <w:proofErr w:type="spell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ОсобОВоЗейке</w:t>
      </w:r>
      <w:proofErr w:type="spell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 понравилось с нами общаться! (приклеивается улыбка мальчику)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Хочу озвучить Вам еще одну мудрость: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- Я просил сил</w:t>
      </w:r>
      <w:proofErr w:type="gram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 жизнь дала мне трудности, чтобы сделать меня сильным.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- Я просил мудрости</w:t>
      </w:r>
      <w:proofErr w:type="gram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 жизнь дала мне проблемы для разрешения.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- Я просил богатства</w:t>
      </w:r>
      <w:proofErr w:type="gram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 жизнь дала мне мозг и мускулы, чтобы я мог работать.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- Я просил возможность летать</w:t>
      </w:r>
      <w:proofErr w:type="gram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…А</w:t>
      </w:r>
      <w:proofErr w:type="gram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 жизнь дала мне препятствия, чтобы я их преодолевал.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- Я просил любви</w:t>
      </w:r>
      <w:proofErr w:type="gram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 жизнь дала мне людей, которым я мог помогать в их проблемах.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- Я просил благ</w:t>
      </w:r>
      <w:proofErr w:type="gram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 жизнь дала мне возможности.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- Я ничего не получил из того, о чем просил. Но я получил все, что мне было нужно!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В заключение хочется напомнить восемь принципов инклюзивного образования: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Ценность человека не зависит от его способностей и достижений;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Каждый человек способен чувствовать и думать;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Каждый человек имеет право на общение и на то, чтобы быть услышанным;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Все люди нуждаются друг в друге;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color w:val="212529"/>
          <w:sz w:val="24"/>
          <w:szCs w:val="24"/>
          <w:lang w:eastAsia="ru-RU"/>
        </w:rPr>
        <w:lastRenderedPageBreak/>
        <w:t>Подлинное образование может осуществляться только в контексте реальных взаимоотношений;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Все люди нуждаются в поддержке и дружбе ровесников;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color w:val="212529"/>
          <w:sz w:val="24"/>
          <w:szCs w:val="24"/>
          <w:lang w:eastAsia="ru-RU"/>
        </w:rPr>
        <w:t>Разнообразие усиливает все стороны жизни человека.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Упражнение</w:t>
      </w:r>
      <w:r w:rsidRPr="00D86D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«Поблагодари себя»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86DAC">
        <w:rPr>
          <w:rFonts w:ascii="Times New Roman" w:hAnsi="Times New Roman" w:cs="Times New Roman"/>
          <w:sz w:val="24"/>
          <w:szCs w:val="24"/>
          <w:lang w:eastAsia="ru-RU"/>
        </w:rPr>
        <w:t> Молодцы! Хорошо! Давайте похвалим себя за проделанную работу. И погладим себя по макушке. В течение дня мы получаем немало отрицательных эмоций, просто устаем. Для того</w:t>
      </w:r>
      <w:proofErr w:type="gramStart"/>
      <w:r w:rsidRPr="00D86DAC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86DAC">
        <w:rPr>
          <w:rFonts w:ascii="Times New Roman" w:hAnsi="Times New Roman" w:cs="Times New Roman"/>
          <w:sz w:val="24"/>
          <w:szCs w:val="24"/>
          <w:lang w:eastAsia="ru-RU"/>
        </w:rPr>
        <w:t xml:space="preserve"> чтобы снять стресс, можно погладить себя по макушке (здесь много биологически активных точек, похвалите себя мысленно или вслух за успехи прошедшего дня. И будьте здоровы!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sz w:val="24"/>
          <w:szCs w:val="24"/>
          <w:lang w:eastAsia="ru-RU"/>
        </w:rPr>
        <w:t>Спасибо Вам за внимание и за работу!</w:t>
      </w:r>
    </w:p>
    <w:p w:rsidR="00D86DAC" w:rsidRPr="00D86DAC" w:rsidRDefault="00D86DAC" w:rsidP="00D86DAC">
      <w:pPr>
        <w:pStyle w:val="a5"/>
        <w:jc w:val="both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D86DAC">
        <w:rPr>
          <w:rFonts w:ascii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D6E04" w:rsidRPr="00D86DAC" w:rsidRDefault="006D6E04" w:rsidP="00D86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6D6E04" w:rsidRPr="00D8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E9"/>
    <w:rsid w:val="00601AE9"/>
    <w:rsid w:val="006D6E04"/>
    <w:rsid w:val="00D8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DA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6D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DA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6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1561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2024-07-08T16:05:00Z</dcterms:created>
  <dcterms:modified xsi:type="dcterms:W3CDTF">2024-07-08T16:10:00Z</dcterms:modified>
</cp:coreProperties>
</file>